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EB" w:rsidRDefault="005831CF">
      <w:r>
        <w:rPr>
          <w:b/>
          <w:bCs/>
          <w:color w:val="000000"/>
          <w:sz w:val="27"/>
          <w:szCs w:val="27"/>
        </w:rPr>
        <w:t xml:space="preserve">System VB6 </w:t>
      </w:r>
      <w:proofErr w:type="spellStart"/>
      <w:r>
        <w:rPr>
          <w:b/>
          <w:bCs/>
          <w:color w:val="000000"/>
          <w:sz w:val="27"/>
          <w:szCs w:val="27"/>
        </w:rPr>
        <w:t>ocx</w:t>
      </w:r>
      <w:proofErr w:type="spellEnd"/>
      <w:r>
        <w:rPr>
          <w:b/>
          <w:bCs/>
          <w:color w:val="000000"/>
          <w:sz w:val="27"/>
          <w:szCs w:val="27"/>
        </w:rPr>
        <w:t xml:space="preserve"> and </w:t>
      </w:r>
      <w:proofErr w:type="spellStart"/>
      <w:r>
        <w:rPr>
          <w:b/>
          <w:bCs/>
          <w:color w:val="000000"/>
          <w:sz w:val="27"/>
          <w:szCs w:val="27"/>
        </w:rPr>
        <w:t>dll</w:t>
      </w:r>
      <w:proofErr w:type="spellEnd"/>
      <w:r>
        <w:rPr>
          <w:b/>
          <w:bCs/>
          <w:color w:val="000000"/>
          <w:sz w:val="27"/>
          <w:szCs w:val="27"/>
        </w:rPr>
        <w:t xml:space="preserve"> tests</w:t>
      </w:r>
    </w:p>
    <w:p w:rsidR="00BF577C" w:rsidRPr="00BF577C" w:rsidRDefault="00BF577C" w:rsidP="00BF577C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hyperlink r:id="rId6" w:history="1">
        <w:r w:rsidRPr="00BF577C">
          <w:rPr>
            <w:rStyle w:val="Hyperlink"/>
            <w:sz w:val="27"/>
            <w:szCs w:val="27"/>
          </w:rPr>
          <w:t>Base VB test</w:t>
        </w:r>
      </w:hyperlink>
      <w:r w:rsidRPr="00BF577C">
        <w:rPr>
          <w:color w:val="000000"/>
          <w:sz w:val="27"/>
          <w:szCs w:val="27"/>
        </w:rPr>
        <w:t>  This tests that the required VB system files are valid</w:t>
      </w:r>
    </w:p>
    <w:p w:rsidR="003C70EB" w:rsidRDefault="003C70EB" w:rsidP="003C70EB">
      <w:pPr>
        <w:ind w:firstLine="720"/>
      </w:pPr>
      <w:r w:rsidRPr="003C70EB">
        <w:rPr>
          <w:noProof/>
          <w:lang w:eastAsia="en-AU"/>
        </w:rPr>
        <w:drawing>
          <wp:inline distT="0" distB="0" distL="0" distR="0" wp14:anchorId="4912679F" wp14:editId="621E26C3">
            <wp:extent cx="1244664" cy="8953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4664" cy="89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EB" w:rsidRDefault="00BF577C" w:rsidP="00BF577C">
      <w:pPr>
        <w:pStyle w:val="ListParagraph"/>
        <w:numPr>
          <w:ilvl w:val="0"/>
          <w:numId w:val="3"/>
        </w:numPr>
      </w:pPr>
      <w:hyperlink r:id="rId8" w:history="1">
        <w:r>
          <w:rPr>
            <w:rStyle w:val="Hyperlink"/>
            <w:sz w:val="27"/>
            <w:szCs w:val="27"/>
          </w:rPr>
          <w:t>ADO test </w:t>
        </w:r>
      </w:hyperlink>
      <w:r>
        <w:rPr>
          <w:color w:val="000000"/>
          <w:sz w:val="27"/>
          <w:szCs w:val="27"/>
        </w:rPr>
        <w:t>This tests that the required ADO system files are valid</w:t>
      </w:r>
    </w:p>
    <w:p w:rsidR="003C70EB" w:rsidRDefault="003C70EB" w:rsidP="003C70EB">
      <w:pPr>
        <w:ind w:firstLine="720"/>
      </w:pPr>
      <w:r w:rsidRPr="003C70EB">
        <w:rPr>
          <w:noProof/>
          <w:lang w:eastAsia="en-AU"/>
        </w:rPr>
        <w:drawing>
          <wp:inline distT="0" distB="0" distL="0" distR="0" wp14:anchorId="56534635" wp14:editId="53B93186">
            <wp:extent cx="5454930" cy="37720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4930" cy="377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EB" w:rsidRDefault="003C70EB" w:rsidP="003C70EB">
      <w:pPr>
        <w:ind w:firstLine="720"/>
      </w:pPr>
    </w:p>
    <w:p w:rsidR="003C70EB" w:rsidRDefault="00BF577C" w:rsidP="00BF577C">
      <w:pPr>
        <w:pStyle w:val="ListParagraph"/>
        <w:numPr>
          <w:ilvl w:val="0"/>
          <w:numId w:val="3"/>
        </w:numPr>
      </w:pPr>
      <w:hyperlink r:id="rId10" w:history="1">
        <w:r w:rsidRPr="00BF577C">
          <w:rPr>
            <w:rStyle w:val="Hyperlink"/>
            <w:sz w:val="27"/>
            <w:szCs w:val="27"/>
          </w:rPr>
          <w:t>DAO test</w:t>
        </w:r>
      </w:hyperlink>
      <w:r w:rsidRPr="00BF577C">
        <w:rPr>
          <w:color w:val="000000"/>
          <w:sz w:val="27"/>
          <w:szCs w:val="27"/>
        </w:rPr>
        <w:t>  This tests that the required DAO system files are valid</w:t>
      </w:r>
    </w:p>
    <w:p w:rsidR="003C70EB" w:rsidRDefault="003C70EB" w:rsidP="003C70EB">
      <w:pPr>
        <w:ind w:firstLine="720"/>
      </w:pPr>
      <w:r w:rsidRPr="003C70EB">
        <w:rPr>
          <w:noProof/>
          <w:lang w:eastAsia="en-AU"/>
        </w:rPr>
        <w:drawing>
          <wp:inline distT="0" distB="0" distL="0" distR="0" wp14:anchorId="79D222A6" wp14:editId="0D8825C1">
            <wp:extent cx="2387723" cy="13970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7723" cy="139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77C" w:rsidRDefault="00BF577C">
      <w:r>
        <w:br w:type="page"/>
      </w:r>
    </w:p>
    <w:p w:rsidR="003C70EB" w:rsidRDefault="00BF577C" w:rsidP="00BF577C">
      <w:pPr>
        <w:pStyle w:val="ListParagraph"/>
        <w:numPr>
          <w:ilvl w:val="0"/>
          <w:numId w:val="3"/>
        </w:numPr>
      </w:pPr>
      <w:hyperlink r:id="rId12" w:history="1">
        <w:proofErr w:type="spellStart"/>
        <w:r>
          <w:rPr>
            <w:rStyle w:val="Hyperlink"/>
            <w:sz w:val="27"/>
            <w:szCs w:val="27"/>
          </w:rPr>
          <w:t>Cmdlg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>  This tests the operation of the cmdlg32.ocx</w:t>
      </w:r>
    </w:p>
    <w:p w:rsidR="003C70EB" w:rsidRDefault="003C70EB" w:rsidP="003C70EB">
      <w:pPr>
        <w:ind w:firstLine="720"/>
      </w:pPr>
      <w:r w:rsidRPr="003C70EB">
        <w:rPr>
          <w:noProof/>
          <w:lang w:eastAsia="en-AU"/>
        </w:rPr>
        <w:drawing>
          <wp:inline distT="0" distB="0" distL="0" distR="0" wp14:anchorId="14DA47C2" wp14:editId="14FFA962">
            <wp:extent cx="3752850" cy="268821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3043" cy="26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EB" w:rsidRDefault="00DE65C7" w:rsidP="003C70EB">
      <w:pPr>
        <w:ind w:firstLine="720"/>
      </w:pPr>
      <w:r w:rsidRPr="00DE65C7">
        <w:rPr>
          <w:noProof/>
          <w:lang w:eastAsia="en-AU"/>
        </w:rPr>
        <w:drawing>
          <wp:inline distT="0" distB="0" distL="0" distR="0" wp14:anchorId="2F11C827" wp14:editId="583858CF">
            <wp:extent cx="3752850" cy="29581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5345" cy="296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5C7" w:rsidRDefault="00DE65C7" w:rsidP="003C70EB">
      <w:pPr>
        <w:ind w:firstLine="720"/>
      </w:pPr>
      <w:r w:rsidRPr="00DE65C7">
        <w:rPr>
          <w:noProof/>
          <w:lang w:eastAsia="en-AU"/>
        </w:rPr>
        <w:drawing>
          <wp:inline distT="0" distB="0" distL="0" distR="0" wp14:anchorId="04B3D279" wp14:editId="019E1433">
            <wp:extent cx="3752850" cy="230583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7036" cy="230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EB" w:rsidRDefault="00DE65C7" w:rsidP="003C70EB">
      <w:r w:rsidRPr="00DE65C7">
        <w:rPr>
          <w:noProof/>
          <w:lang w:eastAsia="en-AU"/>
        </w:rPr>
        <w:lastRenderedPageBreak/>
        <w:drawing>
          <wp:inline distT="0" distB="0" distL="0" distR="0" wp14:anchorId="28798A66" wp14:editId="59BF226D">
            <wp:extent cx="4298950" cy="2052565"/>
            <wp:effectExtent l="0" t="0" r="635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8480" cy="205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5C7" w:rsidRDefault="00DE65C7" w:rsidP="003C70EB">
      <w:r w:rsidRPr="00DE65C7">
        <w:rPr>
          <w:noProof/>
          <w:lang w:eastAsia="en-AU"/>
        </w:rPr>
        <w:drawing>
          <wp:inline distT="0" distB="0" distL="0" distR="0" wp14:anchorId="14989DDC" wp14:editId="3DECAC28">
            <wp:extent cx="3829050" cy="2088173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31343" cy="208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5C7" w:rsidRDefault="00DE65C7" w:rsidP="003C70EB">
      <w:r w:rsidRPr="00DE65C7">
        <w:rPr>
          <w:noProof/>
          <w:lang w:eastAsia="en-AU"/>
        </w:rPr>
        <w:drawing>
          <wp:inline distT="0" distB="0" distL="0" distR="0" wp14:anchorId="3B954CF4" wp14:editId="69B5FEFC">
            <wp:extent cx="4108450" cy="2073559"/>
            <wp:effectExtent l="0" t="0" r="635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8661" cy="207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5C7" w:rsidRDefault="00DE65C7" w:rsidP="003C70EB">
      <w:r w:rsidRPr="00DE65C7">
        <w:rPr>
          <w:noProof/>
          <w:lang w:eastAsia="en-AU"/>
        </w:rPr>
        <w:drawing>
          <wp:inline distT="0" distB="0" distL="0" distR="0" wp14:anchorId="0603FB4B" wp14:editId="61CC1561">
            <wp:extent cx="4324350" cy="2055137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23931" cy="205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5C7" w:rsidRDefault="00BF577C" w:rsidP="00BF577C">
      <w:pPr>
        <w:pStyle w:val="ListParagraph"/>
        <w:numPr>
          <w:ilvl w:val="0"/>
          <w:numId w:val="3"/>
        </w:numPr>
      </w:pPr>
      <w:hyperlink r:id="rId20" w:history="1">
        <w:r>
          <w:rPr>
            <w:rStyle w:val="Hyperlink"/>
            <w:sz w:val="27"/>
            <w:szCs w:val="27"/>
          </w:rPr>
          <w:t>MScomct2 test</w:t>
        </w:r>
      </w:hyperlink>
      <w:r>
        <w:rPr>
          <w:color w:val="000000"/>
          <w:sz w:val="27"/>
          <w:szCs w:val="27"/>
        </w:rPr>
        <w:t>  This tests the operation of the MScomct2.ocx</w:t>
      </w:r>
    </w:p>
    <w:p w:rsidR="00DE65C7" w:rsidRDefault="00DF7050" w:rsidP="00DE65C7">
      <w:pPr>
        <w:ind w:firstLine="720"/>
      </w:pPr>
      <w:r w:rsidRPr="00DF7050">
        <w:rPr>
          <w:noProof/>
          <w:lang w:eastAsia="en-AU"/>
        </w:rPr>
        <w:drawing>
          <wp:inline distT="0" distB="0" distL="0" distR="0" wp14:anchorId="424A264F" wp14:editId="31AC6AAF">
            <wp:extent cx="2330570" cy="257188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30570" cy="25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050" w:rsidRDefault="00BF577C" w:rsidP="00BF577C">
      <w:pPr>
        <w:pStyle w:val="ListParagraph"/>
        <w:numPr>
          <w:ilvl w:val="0"/>
          <w:numId w:val="3"/>
        </w:numPr>
      </w:pPr>
      <w:hyperlink r:id="rId22" w:history="1">
        <w:proofErr w:type="spellStart"/>
        <w:r>
          <w:rPr>
            <w:rStyle w:val="Hyperlink"/>
            <w:sz w:val="27"/>
            <w:szCs w:val="27"/>
          </w:rPr>
          <w:t>MScomctl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>  This tests the operation of the MScomctl.ocx</w:t>
      </w:r>
    </w:p>
    <w:p w:rsidR="00DF7050" w:rsidRDefault="00DF7050" w:rsidP="00DF7050">
      <w:pPr>
        <w:ind w:firstLine="720"/>
      </w:pPr>
      <w:r w:rsidRPr="00DF7050">
        <w:rPr>
          <w:noProof/>
          <w:lang w:eastAsia="en-AU"/>
        </w:rPr>
        <w:drawing>
          <wp:inline distT="0" distB="0" distL="0" distR="0" wp14:anchorId="6B267E8F" wp14:editId="3ED23294">
            <wp:extent cx="2597283" cy="189239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97283" cy="189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1F3" w:rsidRDefault="00BF577C" w:rsidP="00BF577C">
      <w:pPr>
        <w:pStyle w:val="ListParagraph"/>
        <w:numPr>
          <w:ilvl w:val="0"/>
          <w:numId w:val="3"/>
        </w:numPr>
      </w:pPr>
      <w:hyperlink r:id="rId24" w:history="1">
        <w:proofErr w:type="spellStart"/>
        <w:r>
          <w:rPr>
            <w:rStyle w:val="Hyperlink"/>
            <w:sz w:val="27"/>
            <w:szCs w:val="27"/>
          </w:rPr>
          <w:t>MSflxgrd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>  This tests the operation of the MSflxgrd.ocx</w:t>
      </w:r>
    </w:p>
    <w:p w:rsidR="002F71F3" w:rsidRDefault="002F71F3" w:rsidP="002F71F3">
      <w:pPr>
        <w:ind w:firstLine="720"/>
      </w:pPr>
      <w:r w:rsidRPr="002F71F3">
        <w:rPr>
          <w:noProof/>
          <w:lang w:eastAsia="en-AU"/>
        </w:rPr>
        <w:drawing>
          <wp:inline distT="0" distB="0" distL="0" distR="0" wp14:anchorId="321AE8DD" wp14:editId="4D6443F2">
            <wp:extent cx="2559182" cy="190509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59182" cy="190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1F3" w:rsidRDefault="002F71F3">
      <w:r>
        <w:br w:type="page"/>
      </w:r>
    </w:p>
    <w:p w:rsidR="002F71F3" w:rsidRDefault="00BF577C" w:rsidP="00BF577C">
      <w:pPr>
        <w:pStyle w:val="ListParagraph"/>
        <w:numPr>
          <w:ilvl w:val="0"/>
          <w:numId w:val="3"/>
        </w:numPr>
      </w:pPr>
      <w:hyperlink r:id="rId26" w:history="1">
        <w:r>
          <w:rPr>
            <w:rStyle w:val="Hyperlink"/>
            <w:sz w:val="27"/>
            <w:szCs w:val="27"/>
          </w:rPr>
          <w:t>Graph32 test</w:t>
        </w:r>
      </w:hyperlink>
      <w:r>
        <w:rPr>
          <w:color w:val="000000"/>
          <w:sz w:val="27"/>
          <w:szCs w:val="27"/>
        </w:rPr>
        <w:t>  This tests the operation of the graph32.ocx</w:t>
      </w:r>
    </w:p>
    <w:p w:rsidR="002F71F3" w:rsidRDefault="002F71F3" w:rsidP="002F71F3">
      <w:pPr>
        <w:ind w:firstLine="720"/>
      </w:pPr>
      <w:r w:rsidRPr="002F71F3">
        <w:rPr>
          <w:noProof/>
          <w:lang w:eastAsia="en-AU"/>
        </w:rPr>
        <w:drawing>
          <wp:inline distT="0" distB="0" distL="0" distR="0" wp14:anchorId="0B0470A5" wp14:editId="446226DC">
            <wp:extent cx="2311519" cy="183524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11519" cy="183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1F3" w:rsidRDefault="002F71F3" w:rsidP="002F71F3">
      <w:pPr>
        <w:ind w:firstLine="720"/>
      </w:pPr>
    </w:p>
    <w:p w:rsidR="002F71F3" w:rsidRDefault="00BF577C" w:rsidP="00BF577C">
      <w:pPr>
        <w:pStyle w:val="ListParagraph"/>
        <w:numPr>
          <w:ilvl w:val="0"/>
          <w:numId w:val="3"/>
        </w:numPr>
      </w:pPr>
      <w:hyperlink r:id="rId28" w:history="1">
        <w:r>
          <w:rPr>
            <w:rStyle w:val="Hyperlink"/>
            <w:sz w:val="27"/>
            <w:szCs w:val="27"/>
          </w:rPr>
          <w:t>Grid32 test</w:t>
        </w:r>
      </w:hyperlink>
      <w:r>
        <w:rPr>
          <w:color w:val="000000"/>
          <w:sz w:val="27"/>
          <w:szCs w:val="27"/>
        </w:rPr>
        <w:t>  This tests the operation of the grid32.ocx</w:t>
      </w:r>
    </w:p>
    <w:p w:rsidR="002F71F3" w:rsidRDefault="002F71F3" w:rsidP="002F71F3">
      <w:pPr>
        <w:ind w:firstLine="720"/>
      </w:pPr>
      <w:r w:rsidRPr="002F71F3">
        <w:rPr>
          <w:noProof/>
          <w:lang w:eastAsia="en-AU"/>
        </w:rPr>
        <w:drawing>
          <wp:inline distT="0" distB="0" distL="0" distR="0" wp14:anchorId="35D3E03D" wp14:editId="1C4E608D">
            <wp:extent cx="1187511" cy="111130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87511" cy="11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1F3" w:rsidRDefault="00BF577C" w:rsidP="00BF577C">
      <w:pPr>
        <w:pStyle w:val="ListParagraph"/>
        <w:numPr>
          <w:ilvl w:val="0"/>
          <w:numId w:val="3"/>
        </w:numPr>
      </w:pPr>
      <w:hyperlink r:id="rId30" w:history="1">
        <w:r>
          <w:rPr>
            <w:rStyle w:val="Hyperlink"/>
            <w:sz w:val="27"/>
            <w:szCs w:val="27"/>
          </w:rPr>
          <w:t>Richtx32 test</w:t>
        </w:r>
      </w:hyperlink>
      <w:r>
        <w:rPr>
          <w:color w:val="000000"/>
          <w:sz w:val="27"/>
          <w:szCs w:val="27"/>
        </w:rPr>
        <w:t>  This tests the operation of the richtx32.ocx</w:t>
      </w:r>
    </w:p>
    <w:p w:rsidR="002F71F3" w:rsidRDefault="002F71F3" w:rsidP="002F71F3">
      <w:pPr>
        <w:ind w:firstLine="720"/>
      </w:pPr>
      <w:r w:rsidRPr="002F71F3">
        <w:rPr>
          <w:noProof/>
          <w:lang w:eastAsia="en-AU"/>
        </w:rPr>
        <w:drawing>
          <wp:inline distT="0" distB="0" distL="0" distR="0" wp14:anchorId="0747B87F" wp14:editId="657DA73E">
            <wp:extent cx="3105310" cy="196860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05310" cy="196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1F3" w:rsidRDefault="00BF577C" w:rsidP="00BF577C">
      <w:pPr>
        <w:pStyle w:val="ListParagraph"/>
        <w:numPr>
          <w:ilvl w:val="0"/>
          <w:numId w:val="3"/>
        </w:numPr>
      </w:pPr>
      <w:hyperlink r:id="rId32" w:history="1">
        <w:proofErr w:type="spellStart"/>
        <w:r>
          <w:rPr>
            <w:rStyle w:val="Hyperlink"/>
            <w:sz w:val="27"/>
            <w:szCs w:val="27"/>
          </w:rPr>
          <w:t>Scrrun</w:t>
        </w:r>
        <w:proofErr w:type="spellEnd"/>
        <w:r>
          <w:rPr>
            <w:rStyle w:val="Hyperlink"/>
            <w:sz w:val="27"/>
            <w:szCs w:val="27"/>
          </w:rPr>
          <w:t xml:space="preserve"> test</w:t>
        </w:r>
      </w:hyperlink>
      <w:r>
        <w:rPr>
          <w:color w:val="000000"/>
          <w:sz w:val="27"/>
          <w:szCs w:val="27"/>
        </w:rPr>
        <w:t>  This tests the operation of the scrrun.dll</w:t>
      </w:r>
    </w:p>
    <w:p w:rsidR="005831CF" w:rsidRDefault="005831CF" w:rsidP="002F71F3">
      <w:pPr>
        <w:ind w:firstLine="720"/>
      </w:pPr>
      <w:r w:rsidRPr="005831CF">
        <w:rPr>
          <w:noProof/>
          <w:lang w:eastAsia="en-AU"/>
        </w:rPr>
        <w:drawing>
          <wp:inline distT="0" distB="0" distL="0" distR="0" wp14:anchorId="44FA678D" wp14:editId="556362D7">
            <wp:extent cx="2209914" cy="1397072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09914" cy="139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1CF" w:rsidRDefault="00BF577C" w:rsidP="00BF577C">
      <w:pPr>
        <w:pStyle w:val="ListParagraph"/>
        <w:numPr>
          <w:ilvl w:val="0"/>
          <w:numId w:val="3"/>
        </w:numPr>
      </w:pPr>
      <w:hyperlink r:id="rId34" w:history="1">
        <w:r>
          <w:rPr>
            <w:rStyle w:val="Hyperlink"/>
            <w:sz w:val="27"/>
            <w:szCs w:val="27"/>
          </w:rPr>
          <w:t>Spin32 test</w:t>
        </w:r>
      </w:hyperlink>
      <w:r>
        <w:rPr>
          <w:color w:val="000000"/>
          <w:sz w:val="27"/>
          <w:szCs w:val="27"/>
        </w:rPr>
        <w:t>  This tests the operation of the spin32.ocx</w:t>
      </w:r>
    </w:p>
    <w:p w:rsidR="005831CF" w:rsidRDefault="005831CF" w:rsidP="005831CF">
      <w:pPr>
        <w:ind w:firstLine="720"/>
      </w:pPr>
      <w:r w:rsidRPr="005831CF">
        <w:rPr>
          <w:noProof/>
          <w:lang w:eastAsia="en-AU"/>
        </w:rPr>
        <w:drawing>
          <wp:inline distT="0" distB="0" distL="0" distR="0" wp14:anchorId="7A394131" wp14:editId="0186E4E6">
            <wp:extent cx="2292468" cy="1835244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92468" cy="183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1CF" w:rsidRDefault="00BF577C" w:rsidP="00BF577C">
      <w:pPr>
        <w:pStyle w:val="ListParagraph"/>
        <w:numPr>
          <w:ilvl w:val="0"/>
          <w:numId w:val="3"/>
        </w:numPr>
      </w:pPr>
      <w:hyperlink r:id="rId36" w:history="1">
        <w:r>
          <w:rPr>
            <w:rStyle w:val="Hyperlink"/>
            <w:sz w:val="27"/>
            <w:szCs w:val="27"/>
          </w:rPr>
          <w:t>Tabctl32 test</w:t>
        </w:r>
      </w:hyperlink>
      <w:r>
        <w:rPr>
          <w:color w:val="000000"/>
          <w:sz w:val="27"/>
          <w:szCs w:val="27"/>
        </w:rPr>
        <w:t>  This tests the operation of the tabctl32.ocx</w:t>
      </w:r>
    </w:p>
    <w:p w:rsidR="005831CF" w:rsidRDefault="005831CF" w:rsidP="005831CF">
      <w:pPr>
        <w:ind w:firstLine="720"/>
      </w:pPr>
      <w:r w:rsidRPr="005831CF">
        <w:rPr>
          <w:noProof/>
          <w:lang w:eastAsia="en-AU"/>
        </w:rPr>
        <w:drawing>
          <wp:inline distT="0" distB="0" distL="0" distR="0" wp14:anchorId="03F47C88" wp14:editId="555A175D">
            <wp:extent cx="1358970" cy="1378021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58970" cy="137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1CF" w:rsidRDefault="00BF577C" w:rsidP="00BF577C">
      <w:pPr>
        <w:pStyle w:val="ListParagraph"/>
        <w:numPr>
          <w:ilvl w:val="0"/>
          <w:numId w:val="3"/>
        </w:numPr>
      </w:pPr>
      <w:hyperlink r:id="rId38" w:history="1">
        <w:r>
          <w:rPr>
            <w:rStyle w:val="Hyperlink"/>
            <w:sz w:val="27"/>
            <w:szCs w:val="27"/>
          </w:rPr>
          <w:t>Threed32 test</w:t>
        </w:r>
      </w:hyperlink>
      <w:r>
        <w:rPr>
          <w:color w:val="000000"/>
          <w:sz w:val="27"/>
          <w:szCs w:val="27"/>
        </w:rPr>
        <w:t>  This tests the operation of the threed32.ocx</w:t>
      </w:r>
      <w:bookmarkStart w:id="0" w:name="_GoBack"/>
      <w:bookmarkEnd w:id="0"/>
    </w:p>
    <w:p w:rsidR="005831CF" w:rsidRDefault="005831CF" w:rsidP="005831CF">
      <w:pPr>
        <w:ind w:firstLine="720"/>
      </w:pPr>
      <w:r w:rsidRPr="005831CF">
        <w:rPr>
          <w:noProof/>
          <w:lang w:eastAsia="en-AU"/>
        </w:rPr>
        <w:drawing>
          <wp:inline distT="0" distB="0" distL="0" distR="0" wp14:anchorId="1F3D1013" wp14:editId="049E727C">
            <wp:extent cx="2267067" cy="1778091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67067" cy="177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1CF" w:rsidRDefault="005831CF" w:rsidP="002F71F3">
      <w:pPr>
        <w:ind w:firstLine="720"/>
      </w:pPr>
    </w:p>
    <w:p w:rsidR="00DF7050" w:rsidRDefault="00DF7050" w:rsidP="002F71F3"/>
    <w:p w:rsidR="003C70EB" w:rsidRDefault="003C70EB" w:rsidP="003C70EB"/>
    <w:sectPr w:rsidR="003C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80C"/>
    <w:multiLevelType w:val="hybridMultilevel"/>
    <w:tmpl w:val="BA2E03C6"/>
    <w:lvl w:ilvl="0" w:tplc="64B604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19E9"/>
    <w:multiLevelType w:val="hybridMultilevel"/>
    <w:tmpl w:val="73562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C6AAD"/>
    <w:multiLevelType w:val="hybridMultilevel"/>
    <w:tmpl w:val="73562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EB"/>
    <w:rsid w:val="002F71F3"/>
    <w:rsid w:val="003C70EB"/>
    <w:rsid w:val="005831CF"/>
    <w:rsid w:val="00BF577C"/>
    <w:rsid w:val="00DE65C7"/>
    <w:rsid w:val="00DF7050"/>
    <w:rsid w:val="00F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57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5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omap.com/Downloads/Diagnostics/debug_ado26.ex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scicomap.com/Downloads/Diagnostics/debug_graph32.exe" TargetMode="External"/><Relationship Id="rId39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hyperlink" Target="https://scicomap.com/Downloads/Diagnostics/debug_spin32.ex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comap.com/Downloads/Diagnostics/debug_cmdlg.exe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hyperlink" Target="https://scicomap.com/Downloads/Diagnostics/debug_threed32.exe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scicomap.com/Downloads/Diagnostics/debug_mscomct2.exe" TargetMode="External"/><Relationship Id="rId29" Type="http://schemas.openxmlformats.org/officeDocument/2006/relationships/image" Target="media/image1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icomap.com/Downloads/Diagnostics/debug_ado26.exe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scicomap.com/Downloads/Diagnostics/debug_msflxgrd.exe" TargetMode="External"/><Relationship Id="rId32" Type="http://schemas.openxmlformats.org/officeDocument/2006/relationships/hyperlink" Target="https://scicomap.com/Downloads/Diagnostics/debug_scrrun.exe" TargetMode="External"/><Relationship Id="rId37" Type="http://schemas.openxmlformats.org/officeDocument/2006/relationships/image" Target="media/image1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hyperlink" Target="https://scicomap.com/Downloads/Diagnostics/debug_grid32.exe" TargetMode="External"/><Relationship Id="rId36" Type="http://schemas.openxmlformats.org/officeDocument/2006/relationships/hyperlink" Target="https://scicomap.com/Downloads/Diagnostics/debug_tabctl32.exe" TargetMode="External"/><Relationship Id="rId10" Type="http://schemas.openxmlformats.org/officeDocument/2006/relationships/hyperlink" Target="https://scicomap.com/Downloads/Diagnostics/debug_dao360.exe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scicomap.com/Downloads/Diagnostics/debug_mscomctl.exe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s://scicomap.com/Downloads/Diagnostics/debug_richtx32.exe" TargetMode="External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Paine</dc:creator>
  <cp:lastModifiedBy>John Paine</cp:lastModifiedBy>
  <cp:revision>2</cp:revision>
  <dcterms:created xsi:type="dcterms:W3CDTF">2023-04-20T00:46:00Z</dcterms:created>
  <dcterms:modified xsi:type="dcterms:W3CDTF">2023-04-21T03:01:00Z</dcterms:modified>
</cp:coreProperties>
</file>